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05" w:rsidRPr="007D2805" w:rsidRDefault="007D2805" w:rsidP="007D2805">
      <w:pPr>
        <w:rPr>
          <w:rFonts w:eastAsia="Times New Roman"/>
        </w:rPr>
      </w:pPr>
      <w:r w:rsidRPr="007D2805">
        <w:rPr>
          <w:rFonts w:eastAsia="Times New Roman"/>
          <w:noProof/>
          <w:spacing w:val="-140"/>
          <w:sz w:val="96"/>
          <w:szCs w:val="96"/>
        </w:rPr>
        <w:drawing>
          <wp:inline distT="0" distB="0" distL="0" distR="0" wp14:anchorId="4F68CB03" wp14:editId="024114D9">
            <wp:extent cx="6400800" cy="1257300"/>
            <wp:effectExtent l="0" t="0" r="0" b="0"/>
            <wp:docPr id="1" name="Immagine 1" descr="Copia di Immagine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pia di Immagine 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805" w:rsidRPr="007D2805" w:rsidRDefault="007D2805" w:rsidP="007D2805">
      <w:pPr>
        <w:rPr>
          <w:rFonts w:eastAsia="Times New Roman"/>
        </w:rPr>
      </w:pPr>
    </w:p>
    <w:p w:rsidR="007D2805" w:rsidRPr="007D2805" w:rsidRDefault="007D2805" w:rsidP="007D2805">
      <w:pPr>
        <w:tabs>
          <w:tab w:val="left" w:pos="4860"/>
        </w:tabs>
        <w:rPr>
          <w:rFonts w:ascii="Arial" w:eastAsia="Times New Roman" w:hAnsi="Arial" w:cs="Arial"/>
        </w:rPr>
      </w:pPr>
      <w:r w:rsidRPr="007D2805">
        <w:rPr>
          <w:rFonts w:eastAsia="Times New Roman"/>
        </w:rPr>
        <w:tab/>
      </w:r>
      <w:r w:rsidRPr="007D2805">
        <w:rPr>
          <w:rFonts w:ascii="Arial" w:eastAsia="Times New Roman" w:hAnsi="Arial" w:cs="Arial"/>
        </w:rPr>
        <w:t xml:space="preserve">Villa Lagarina, </w:t>
      </w:r>
      <w:r>
        <w:rPr>
          <w:rFonts w:ascii="Arial" w:eastAsia="Times New Roman" w:hAnsi="Arial" w:cs="Arial"/>
        </w:rPr>
        <w:t>20 febbraio 2023</w:t>
      </w:r>
    </w:p>
    <w:p w:rsidR="007D2805" w:rsidRPr="007D2805" w:rsidRDefault="007D2805" w:rsidP="007D2805">
      <w:pPr>
        <w:tabs>
          <w:tab w:val="left" w:pos="4860"/>
        </w:tabs>
        <w:rPr>
          <w:rFonts w:ascii="Arial" w:eastAsia="Times New Roman" w:hAnsi="Arial" w:cs="Arial"/>
        </w:rPr>
      </w:pPr>
    </w:p>
    <w:p w:rsidR="007D2805" w:rsidRPr="007D2805" w:rsidRDefault="007D2805" w:rsidP="007D2805">
      <w:pPr>
        <w:tabs>
          <w:tab w:val="left" w:pos="4860"/>
        </w:tabs>
        <w:rPr>
          <w:rFonts w:ascii="Arial" w:eastAsia="Times New Roman" w:hAnsi="Arial" w:cs="Arial"/>
        </w:rPr>
      </w:pPr>
    </w:p>
    <w:p w:rsidR="007D2805" w:rsidRPr="007D2805" w:rsidRDefault="007D2805" w:rsidP="007D2805">
      <w:pPr>
        <w:tabs>
          <w:tab w:val="left" w:pos="4860"/>
        </w:tabs>
        <w:rPr>
          <w:rFonts w:ascii="Arial" w:eastAsia="Times New Roman" w:hAnsi="Arial" w:cs="Arial"/>
        </w:rPr>
      </w:pPr>
      <w:r w:rsidRPr="007D2805">
        <w:rPr>
          <w:rFonts w:ascii="Arial" w:eastAsia="Times New Roman" w:hAnsi="Arial" w:cs="Arial"/>
        </w:rPr>
        <w:tab/>
        <w:t>Spett.le</w:t>
      </w:r>
    </w:p>
    <w:p w:rsidR="007D2805" w:rsidRPr="007D2805" w:rsidRDefault="007D2805" w:rsidP="007D2805">
      <w:pPr>
        <w:tabs>
          <w:tab w:val="left" w:pos="4860"/>
        </w:tabs>
        <w:rPr>
          <w:rFonts w:ascii="Arial" w:eastAsia="Times New Roman" w:hAnsi="Arial" w:cs="Arial"/>
        </w:rPr>
      </w:pPr>
      <w:r w:rsidRPr="007D2805">
        <w:rPr>
          <w:rFonts w:ascii="Arial" w:eastAsia="Times New Roman" w:hAnsi="Arial" w:cs="Arial"/>
        </w:rPr>
        <w:tab/>
        <w:t>Federazione Italiana di Atletica Leggera</w:t>
      </w:r>
    </w:p>
    <w:p w:rsidR="007D2805" w:rsidRPr="007D2805" w:rsidRDefault="007D2805" w:rsidP="007D2805">
      <w:pPr>
        <w:tabs>
          <w:tab w:val="left" w:pos="4860"/>
        </w:tabs>
        <w:rPr>
          <w:rFonts w:ascii="Arial" w:eastAsia="Times New Roman" w:hAnsi="Arial" w:cs="Arial"/>
        </w:rPr>
      </w:pPr>
      <w:r w:rsidRPr="007D2805">
        <w:rPr>
          <w:rFonts w:ascii="Arial" w:eastAsia="Times New Roman" w:hAnsi="Arial" w:cs="Arial"/>
        </w:rPr>
        <w:tab/>
        <w:t>Comitato Provincia Autonoma di Trento</w:t>
      </w:r>
    </w:p>
    <w:p w:rsidR="007D2805" w:rsidRPr="007D2805" w:rsidRDefault="007D2805" w:rsidP="007D2805">
      <w:pPr>
        <w:tabs>
          <w:tab w:val="left" w:pos="4860"/>
        </w:tabs>
        <w:rPr>
          <w:rFonts w:ascii="Arial" w:eastAsia="Times New Roman" w:hAnsi="Arial" w:cs="Arial"/>
        </w:rPr>
      </w:pPr>
      <w:r w:rsidRPr="007D2805">
        <w:rPr>
          <w:rFonts w:ascii="Arial" w:eastAsia="Times New Roman" w:hAnsi="Arial" w:cs="Arial"/>
        </w:rPr>
        <w:tab/>
        <w:t>P.zza Fiera 13</w:t>
      </w:r>
    </w:p>
    <w:p w:rsidR="007D2805" w:rsidRPr="007D2805" w:rsidRDefault="007D2805" w:rsidP="007D2805">
      <w:pPr>
        <w:tabs>
          <w:tab w:val="left" w:pos="4860"/>
        </w:tabs>
        <w:rPr>
          <w:rFonts w:ascii="Arial" w:eastAsia="Times New Roman" w:hAnsi="Arial" w:cs="Arial"/>
        </w:rPr>
      </w:pPr>
      <w:r w:rsidRPr="007D2805">
        <w:rPr>
          <w:rFonts w:ascii="Arial" w:eastAsia="Times New Roman" w:hAnsi="Arial" w:cs="Arial"/>
        </w:rPr>
        <w:tab/>
        <w:t>38122 Trento</w:t>
      </w:r>
    </w:p>
    <w:p w:rsidR="007D2805" w:rsidRPr="007D2805" w:rsidRDefault="007D2805" w:rsidP="007D2805">
      <w:pPr>
        <w:tabs>
          <w:tab w:val="left" w:pos="4860"/>
        </w:tabs>
        <w:rPr>
          <w:rFonts w:ascii="Arial" w:eastAsia="Times New Roman" w:hAnsi="Arial" w:cs="Arial"/>
        </w:rPr>
      </w:pPr>
    </w:p>
    <w:p w:rsidR="007D2805" w:rsidRDefault="007D2805" w:rsidP="007D2805">
      <w:pPr>
        <w:tabs>
          <w:tab w:val="left" w:pos="4860"/>
        </w:tabs>
        <w:rPr>
          <w:rFonts w:ascii="Arial" w:eastAsia="Times New Roman" w:hAnsi="Arial" w:cs="Arial"/>
        </w:rPr>
      </w:pPr>
    </w:p>
    <w:p w:rsidR="007D2805" w:rsidRDefault="007D2805" w:rsidP="007D2805">
      <w:pPr>
        <w:tabs>
          <w:tab w:val="left" w:pos="4860"/>
        </w:tabs>
        <w:rPr>
          <w:rFonts w:ascii="Arial" w:eastAsia="Times New Roman" w:hAnsi="Arial" w:cs="Arial"/>
        </w:rPr>
      </w:pPr>
    </w:p>
    <w:p w:rsidR="007D2805" w:rsidRPr="007D2805" w:rsidRDefault="007D2805" w:rsidP="007D2805">
      <w:pPr>
        <w:tabs>
          <w:tab w:val="left" w:pos="4860"/>
        </w:tabs>
        <w:rPr>
          <w:rFonts w:ascii="Arial" w:eastAsia="Times New Roman" w:hAnsi="Arial" w:cs="Arial"/>
        </w:rPr>
      </w:pPr>
      <w:r w:rsidRPr="007D2805">
        <w:rPr>
          <w:rFonts w:ascii="Arial" w:eastAsia="Times New Roman" w:hAnsi="Arial" w:cs="Arial"/>
        </w:rPr>
        <w:t>Oggetto: preventivo di fornitura</w:t>
      </w:r>
    </w:p>
    <w:p w:rsidR="007D2805" w:rsidRPr="007D2805" w:rsidRDefault="007D2805" w:rsidP="007D2805">
      <w:pPr>
        <w:tabs>
          <w:tab w:val="left" w:pos="4860"/>
        </w:tabs>
        <w:spacing w:line="360" w:lineRule="auto"/>
        <w:rPr>
          <w:rFonts w:ascii="Arial" w:eastAsia="Times New Roman" w:hAnsi="Arial" w:cs="Arial"/>
        </w:rPr>
      </w:pPr>
    </w:p>
    <w:p w:rsidR="007D2805" w:rsidRPr="007D2805" w:rsidRDefault="007D2805" w:rsidP="007D2805">
      <w:pPr>
        <w:tabs>
          <w:tab w:val="left" w:pos="900"/>
          <w:tab w:val="left" w:pos="4860"/>
        </w:tabs>
        <w:spacing w:line="360" w:lineRule="auto"/>
        <w:ind w:right="-1"/>
        <w:rPr>
          <w:rFonts w:ascii="Arial" w:eastAsia="Times New Roman" w:hAnsi="Arial" w:cs="Arial"/>
        </w:rPr>
      </w:pPr>
      <w:r w:rsidRPr="007D2805">
        <w:rPr>
          <w:rFonts w:ascii="Arial" w:eastAsia="Times New Roman" w:hAnsi="Arial" w:cs="Arial"/>
        </w:rPr>
        <w:tab/>
        <w:t>In riferimento alla Vostra cortese richiesta di cui Vi ringraziamo, con la presente Vi inviamo la nostra migliore offerta per quanto di seguito:</w:t>
      </w:r>
    </w:p>
    <w:p w:rsidR="007D2805" w:rsidRDefault="007D2805" w:rsidP="007D2805">
      <w:pPr>
        <w:rPr>
          <w:rFonts w:ascii="Arial" w:eastAsia="Times New Roman" w:hAnsi="Arial" w:cs="Arial"/>
          <w:color w:val="000000"/>
        </w:rPr>
      </w:pPr>
    </w:p>
    <w:p w:rsidR="007D2805" w:rsidRDefault="007D2805" w:rsidP="007D2805">
      <w:pPr>
        <w:rPr>
          <w:rFonts w:ascii="Arial" w:eastAsia="Times New Roman" w:hAnsi="Arial" w:cs="Arial"/>
          <w:color w:val="000000"/>
        </w:rPr>
      </w:pPr>
    </w:p>
    <w:p w:rsidR="007D2805" w:rsidRDefault="007D2805" w:rsidP="007D2805">
      <w:pPr>
        <w:rPr>
          <w:rFonts w:ascii="Arial" w:eastAsia="Times New Roman" w:hAnsi="Arial" w:cs="Arial"/>
          <w:color w:val="000000"/>
        </w:rPr>
      </w:pPr>
    </w:p>
    <w:p w:rsidR="007D2805" w:rsidRDefault="007D2805" w:rsidP="007D2805">
      <w:pPr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::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Euro 1.710,00 Iva compresa – Viaggio </w:t>
      </w:r>
      <w:r>
        <w:rPr>
          <w:rFonts w:ascii="Arial" w:eastAsia="Times New Roman" w:hAnsi="Arial" w:cs="Arial"/>
          <w:color w:val="000000"/>
        </w:rPr>
        <w:t xml:space="preserve">Ancona (2gg), partenza sabato 4 marzo nel primo pomeriggio (13:30 circa) e rientro domenica con partenza da Ancona indicativamente ad ore 17 </w:t>
      </w:r>
      <w:r>
        <w:rPr>
          <w:rStyle w:val="Enfasigrassetto"/>
          <w:rFonts w:ascii="Arial" w:eastAsia="Times New Roman" w:hAnsi="Arial" w:cs="Arial"/>
          <w:color w:val="000000"/>
        </w:rPr>
        <w:t>(bastano 40 posti)</w:t>
      </w:r>
    </w:p>
    <w:p w:rsidR="007D2805" w:rsidRDefault="007D2805" w:rsidP="007D2805">
      <w:pPr>
        <w:jc w:val="both"/>
        <w:rPr>
          <w:rFonts w:ascii="Arial" w:eastAsia="Times New Roman" w:hAnsi="Arial" w:cs="Arial"/>
          <w:color w:val="000000"/>
        </w:rPr>
      </w:pPr>
    </w:p>
    <w:p w:rsidR="007D2805" w:rsidRDefault="007D2805" w:rsidP="007D2805">
      <w:pPr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::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Euro 1.400,00 Iva compresa – Viaggio </w:t>
      </w:r>
      <w:r>
        <w:rPr>
          <w:rFonts w:ascii="Arial" w:eastAsia="Times New Roman" w:hAnsi="Arial" w:cs="Arial"/>
          <w:color w:val="000000"/>
        </w:rPr>
        <w:t>Cortenova (2gg), partenza sabato 18 marzo nel primo pomeriggio e rientro domenica 19 con partenza da Cortenova indicativamente ad ore 15</w:t>
      </w:r>
    </w:p>
    <w:p w:rsidR="007D2805" w:rsidRDefault="007D2805" w:rsidP="007D2805">
      <w:pPr>
        <w:jc w:val="both"/>
        <w:rPr>
          <w:rFonts w:ascii="Arial" w:eastAsia="Times New Roman" w:hAnsi="Arial" w:cs="Arial"/>
          <w:color w:val="000000"/>
        </w:rPr>
      </w:pPr>
    </w:p>
    <w:p w:rsidR="007D2805" w:rsidRDefault="007D2805" w:rsidP="007D2805">
      <w:pPr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::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Euro 1.400,00 Iva compresa – Viaggio </w:t>
      </w:r>
      <w:r>
        <w:rPr>
          <w:rFonts w:ascii="Arial" w:eastAsia="Times New Roman" w:hAnsi="Arial" w:cs="Arial"/>
          <w:color w:val="000000"/>
        </w:rPr>
        <w:t>Parma (2gg), partenza sabato 3 giugno nel primo pomeriggio e rientro domenica con partenza da Parma indicativamente ad ore 16</w:t>
      </w:r>
    </w:p>
    <w:p w:rsidR="007D2805" w:rsidRDefault="007D2805" w:rsidP="007D2805">
      <w:pPr>
        <w:jc w:val="both"/>
        <w:rPr>
          <w:rFonts w:ascii="Arial" w:eastAsia="Times New Roman" w:hAnsi="Arial" w:cs="Arial"/>
          <w:color w:val="000000"/>
        </w:rPr>
      </w:pPr>
    </w:p>
    <w:p w:rsidR="007D2805" w:rsidRDefault="007D2805" w:rsidP="007D2805">
      <w:pPr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::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Euro 1.660,00 Iva compresa – Viaggio </w:t>
      </w:r>
      <w:r>
        <w:rPr>
          <w:rFonts w:ascii="Arial" w:eastAsia="Times New Roman" w:hAnsi="Arial" w:cs="Arial"/>
          <w:color w:val="000000"/>
        </w:rPr>
        <w:t>Firenze (2gg), partenza venerdì 2 giugno in mattinata per assistere al Golden Gala e rientro sabato 3 giugno con partenza indicativa nel pomeriggio</w:t>
      </w:r>
    </w:p>
    <w:p w:rsidR="007D2805" w:rsidRDefault="007D2805" w:rsidP="007D2805">
      <w:pPr>
        <w:jc w:val="both"/>
        <w:rPr>
          <w:rFonts w:ascii="Arial" w:eastAsia="Times New Roman" w:hAnsi="Arial" w:cs="Arial"/>
          <w:color w:val="000000"/>
        </w:rPr>
      </w:pPr>
    </w:p>
    <w:p w:rsidR="007D2805" w:rsidRDefault="007D2805" w:rsidP="007D2805">
      <w:pPr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::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Euro 1.350,00 Iva compresa – Viaggio </w:t>
      </w:r>
      <w:r>
        <w:rPr>
          <w:rFonts w:ascii="Arial" w:eastAsia="Times New Roman" w:hAnsi="Arial" w:cs="Arial"/>
          <w:color w:val="000000"/>
        </w:rPr>
        <w:t>Bressanone (2gg), partenza sabato 16 settembre di prima mattina e rientro domenica 17 settembre nel pomeriggio</w:t>
      </w:r>
    </w:p>
    <w:p w:rsidR="007D2805" w:rsidRDefault="007D2805" w:rsidP="007D2805">
      <w:pPr>
        <w:jc w:val="both"/>
        <w:rPr>
          <w:rFonts w:ascii="Arial" w:eastAsia="Times New Roman" w:hAnsi="Arial" w:cs="Arial"/>
          <w:color w:val="000000"/>
        </w:rPr>
      </w:pPr>
    </w:p>
    <w:p w:rsidR="007D2805" w:rsidRDefault="007D2805" w:rsidP="007D2805">
      <w:pPr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::</w:t>
      </w:r>
      <w:proofErr w:type="gramEnd"/>
      <w:r>
        <w:rPr>
          <w:rFonts w:ascii="Arial" w:eastAsia="Times New Roman" w:hAnsi="Arial" w:cs="Arial"/>
          <w:color w:val="000000"/>
        </w:rPr>
        <w:t xml:space="preserve"> Destinazione da Definire (3gg), partenza venerdì 6 ottobre tarda mattinata e rientro domenica 8 ottobre con partenza nel primo pomeriggio</w:t>
      </w:r>
    </w:p>
    <w:p w:rsidR="00541E3A" w:rsidRDefault="00541E3A" w:rsidP="007D2805">
      <w:pPr>
        <w:jc w:val="both"/>
      </w:pPr>
    </w:p>
    <w:p w:rsidR="007D2805" w:rsidRDefault="007D2805" w:rsidP="007D2805">
      <w:pPr>
        <w:spacing w:after="120"/>
        <w:ind w:right="-1"/>
        <w:jc w:val="both"/>
        <w:rPr>
          <w:rFonts w:ascii="Arial" w:eastAsia="Times New Roman" w:hAnsi="Arial" w:cs="Arial"/>
          <w:b/>
          <w:u w:val="single"/>
        </w:rPr>
      </w:pPr>
    </w:p>
    <w:p w:rsidR="007D2805" w:rsidRDefault="007D2805" w:rsidP="007D2805">
      <w:pPr>
        <w:spacing w:after="120"/>
        <w:ind w:right="-1"/>
        <w:jc w:val="both"/>
        <w:rPr>
          <w:rFonts w:ascii="Arial" w:eastAsia="Times New Roman" w:hAnsi="Arial" w:cs="Arial"/>
          <w:b/>
          <w:u w:val="single"/>
        </w:rPr>
      </w:pPr>
    </w:p>
    <w:p w:rsidR="007D2805" w:rsidRDefault="007D2805" w:rsidP="007D2805">
      <w:pPr>
        <w:spacing w:after="120"/>
        <w:ind w:right="-1"/>
        <w:jc w:val="both"/>
        <w:rPr>
          <w:rFonts w:ascii="Arial" w:eastAsia="Times New Roman" w:hAnsi="Arial" w:cs="Arial"/>
          <w:b/>
          <w:u w:val="single"/>
        </w:rPr>
      </w:pPr>
    </w:p>
    <w:p w:rsidR="007D2805" w:rsidRPr="007D2805" w:rsidRDefault="007D2805" w:rsidP="007D2805">
      <w:pPr>
        <w:spacing w:after="120"/>
        <w:ind w:right="-1"/>
        <w:jc w:val="both"/>
        <w:rPr>
          <w:rFonts w:ascii="Arial" w:eastAsia="Times New Roman" w:hAnsi="Arial" w:cs="Arial"/>
          <w:b/>
          <w:u w:val="single"/>
        </w:rPr>
      </w:pPr>
      <w:r w:rsidRPr="007D2805">
        <w:rPr>
          <w:rFonts w:ascii="Arial" w:eastAsia="Times New Roman" w:hAnsi="Arial" w:cs="Arial"/>
          <w:b/>
          <w:u w:val="single"/>
        </w:rPr>
        <w:t>Normative</w:t>
      </w:r>
    </w:p>
    <w:p w:rsidR="007D2805" w:rsidRPr="007D2805" w:rsidRDefault="007D2805" w:rsidP="007D2805">
      <w:pPr>
        <w:spacing w:after="120"/>
        <w:ind w:right="-1"/>
        <w:jc w:val="both"/>
        <w:rPr>
          <w:rFonts w:ascii="Arial" w:eastAsia="Times New Roman" w:hAnsi="Arial" w:cs="Arial"/>
        </w:rPr>
      </w:pPr>
      <w:r w:rsidRPr="007D2805">
        <w:rPr>
          <w:rFonts w:ascii="Arial" w:eastAsia="Times New Roman" w:hAnsi="Arial" w:cs="Arial"/>
        </w:rPr>
        <w:t>Normative sui tempi di viaggio autista, la giornata lavorativa dell’autista deve essere massimo di 15 ore (durata giornata lavorativa significa dall’accensione del pullman allo spegnimento), massimo 9 ore di guida con relative pause, deve avere in una giornata 9 ore di riposo consecutive. Se per qualsiasi problema ordinario o straordinario non viene rispettata la normativa sopra esposta e quindi la ditta deve ricorrere a personale supplementare (secondo autista) al gruppo viene addebitato il costo di Euro 250,00 iva compresa</w:t>
      </w:r>
    </w:p>
    <w:p w:rsidR="007D2805" w:rsidRPr="007D2805" w:rsidRDefault="007D2805" w:rsidP="007D2805">
      <w:pPr>
        <w:spacing w:after="120"/>
        <w:ind w:right="-1" w:firstLine="510"/>
        <w:jc w:val="both"/>
        <w:rPr>
          <w:rFonts w:ascii="Arial" w:eastAsia="Times New Roman" w:hAnsi="Arial" w:cs="Arial"/>
        </w:rPr>
      </w:pPr>
    </w:p>
    <w:p w:rsidR="007D2805" w:rsidRPr="007D2805" w:rsidRDefault="007D2805" w:rsidP="007D2805">
      <w:pPr>
        <w:ind w:right="-1"/>
        <w:jc w:val="both"/>
        <w:rPr>
          <w:rFonts w:ascii="Arial" w:eastAsia="Times New Roman" w:hAnsi="Arial" w:cs="Arial"/>
          <w:b/>
          <w:u w:val="single"/>
        </w:rPr>
      </w:pPr>
      <w:r w:rsidRPr="007D2805">
        <w:rPr>
          <w:rFonts w:ascii="Arial" w:eastAsia="Times New Roman" w:hAnsi="Arial" w:cs="Arial"/>
          <w:b/>
          <w:u w:val="single"/>
        </w:rPr>
        <w:t>Informazioni:</w:t>
      </w:r>
    </w:p>
    <w:p w:rsidR="007D2805" w:rsidRPr="007D2805" w:rsidRDefault="007D2805" w:rsidP="007D2805">
      <w:pPr>
        <w:ind w:right="-1"/>
        <w:jc w:val="both"/>
        <w:rPr>
          <w:rFonts w:ascii="Arial" w:eastAsia="Times New Roman" w:hAnsi="Arial" w:cs="Arial"/>
        </w:rPr>
      </w:pPr>
      <w:r w:rsidRPr="007D2805">
        <w:rPr>
          <w:rFonts w:ascii="Arial" w:eastAsia="Times New Roman" w:hAnsi="Arial" w:cs="Arial"/>
        </w:rPr>
        <w:t>Indicazioni importanti per aiutare quanti interessati all’organizzazione di viaggi in autobus:</w:t>
      </w:r>
    </w:p>
    <w:p w:rsidR="007D2805" w:rsidRPr="007D2805" w:rsidRDefault="007D2805" w:rsidP="007D2805">
      <w:pPr>
        <w:ind w:right="-1"/>
        <w:jc w:val="both"/>
        <w:rPr>
          <w:rFonts w:ascii="Arial" w:eastAsia="Times New Roman" w:hAnsi="Arial" w:cs="Arial"/>
        </w:rPr>
      </w:pPr>
      <w:r w:rsidRPr="007D2805">
        <w:rPr>
          <w:rFonts w:ascii="Arial" w:eastAsia="Times New Roman" w:hAnsi="Arial" w:cs="Arial"/>
        </w:rPr>
        <w:t xml:space="preserve">In base alle nuove norme del codice stradale introdotte dal D.L. 150/06 13 marzo 2006, viene fatto </w:t>
      </w:r>
      <w:r w:rsidRPr="007D2805">
        <w:rPr>
          <w:rFonts w:ascii="Arial" w:eastAsia="Times New Roman" w:hAnsi="Arial" w:cs="Arial"/>
          <w:u w:val="single"/>
        </w:rPr>
        <w:t>obbligo</w:t>
      </w:r>
      <w:r w:rsidRPr="007D2805">
        <w:rPr>
          <w:rFonts w:ascii="Arial" w:eastAsia="Times New Roman" w:hAnsi="Arial" w:cs="Arial"/>
        </w:rPr>
        <w:t xml:space="preserve"> (laddove siano presenti) </w:t>
      </w:r>
      <w:r w:rsidRPr="007D2805">
        <w:rPr>
          <w:rFonts w:ascii="Arial" w:eastAsia="Times New Roman" w:hAnsi="Arial" w:cs="Arial"/>
          <w:u w:val="single"/>
        </w:rPr>
        <w:t>a tutti gli occupanti di fare uso delle cinture di sicurezza</w:t>
      </w:r>
      <w:r w:rsidRPr="007D2805">
        <w:rPr>
          <w:rFonts w:ascii="Arial" w:eastAsia="Times New Roman" w:hAnsi="Arial" w:cs="Arial"/>
        </w:rPr>
        <w:t xml:space="preserve">. Sanzioni da </w:t>
      </w:r>
      <w:smartTag w:uri="urn:schemas-microsoft-com:office:smarttags" w:element="metricconverter">
        <w:smartTagPr>
          <w:attr w:name="ProductID" w:val="68,00 a"/>
        </w:smartTagPr>
        <w:r w:rsidRPr="007D2805">
          <w:rPr>
            <w:rFonts w:ascii="Arial" w:eastAsia="Times New Roman" w:hAnsi="Arial" w:cs="Arial"/>
          </w:rPr>
          <w:t>68,00 a</w:t>
        </w:r>
      </w:smartTag>
      <w:r w:rsidRPr="007D2805">
        <w:rPr>
          <w:rFonts w:ascii="Arial" w:eastAsia="Times New Roman" w:hAnsi="Arial" w:cs="Arial"/>
        </w:rPr>
        <w:t xml:space="preserve"> 275,00 Euro </w:t>
      </w:r>
    </w:p>
    <w:p w:rsidR="007D2805" w:rsidRPr="007D2805" w:rsidRDefault="007D2805" w:rsidP="007D2805">
      <w:pPr>
        <w:ind w:right="-1"/>
        <w:jc w:val="both"/>
        <w:rPr>
          <w:rFonts w:ascii="Arial" w:eastAsia="Times New Roman" w:hAnsi="Arial" w:cs="Arial"/>
        </w:rPr>
      </w:pPr>
    </w:p>
    <w:p w:rsidR="007D2805" w:rsidRPr="007D2805" w:rsidRDefault="007D2805" w:rsidP="007D2805">
      <w:pPr>
        <w:ind w:right="-1"/>
        <w:jc w:val="both"/>
        <w:rPr>
          <w:rFonts w:ascii="Arial" w:eastAsia="Times New Roman" w:hAnsi="Arial" w:cs="Arial"/>
        </w:rPr>
      </w:pPr>
      <w:r w:rsidRPr="007D2805">
        <w:rPr>
          <w:rFonts w:ascii="Arial" w:eastAsia="Times New Roman" w:hAnsi="Arial" w:cs="Arial"/>
        </w:rPr>
        <w:t xml:space="preserve">Viene inoltre fatto </w:t>
      </w:r>
      <w:r w:rsidRPr="007D2805">
        <w:rPr>
          <w:rFonts w:ascii="Arial" w:eastAsia="Times New Roman" w:hAnsi="Arial" w:cs="Arial"/>
          <w:u w:val="single"/>
        </w:rPr>
        <w:t>Divieto</w:t>
      </w:r>
      <w:r w:rsidRPr="007D2805">
        <w:rPr>
          <w:rFonts w:ascii="Arial" w:eastAsia="Times New Roman" w:hAnsi="Arial" w:cs="Arial"/>
        </w:rPr>
        <w:t xml:space="preserve"> di sostare in piedi sul corridoio e nella posizione della Guida fino al fermo Autobus</w:t>
      </w:r>
    </w:p>
    <w:p w:rsidR="007D2805" w:rsidRPr="007D2805" w:rsidRDefault="007D2805" w:rsidP="007D2805">
      <w:pPr>
        <w:ind w:right="-1"/>
        <w:jc w:val="both"/>
        <w:rPr>
          <w:rFonts w:ascii="Arial" w:eastAsia="Times New Roman" w:hAnsi="Arial" w:cs="Arial"/>
        </w:rPr>
      </w:pPr>
    </w:p>
    <w:p w:rsidR="007D2805" w:rsidRPr="007D2805" w:rsidRDefault="007D2805" w:rsidP="007D2805">
      <w:pPr>
        <w:ind w:right="-1"/>
        <w:jc w:val="both"/>
        <w:rPr>
          <w:rFonts w:ascii="Arial" w:eastAsia="Times New Roman" w:hAnsi="Arial" w:cs="Arial"/>
        </w:rPr>
      </w:pPr>
      <w:r w:rsidRPr="007D2805">
        <w:rPr>
          <w:rFonts w:ascii="Arial" w:eastAsia="Times New Roman" w:hAnsi="Arial" w:cs="Arial"/>
        </w:rPr>
        <w:t>All’interno dell’abitacolo possono essere introdotti unicamente i bagagli in grado di essere ospitati nelle cappelliere, (quindi borsoni, zaini ecc.) vanno introdotti nelle bagagliere</w:t>
      </w:r>
    </w:p>
    <w:p w:rsidR="007D2805" w:rsidRPr="007D2805" w:rsidRDefault="007D2805" w:rsidP="007D2805">
      <w:pPr>
        <w:spacing w:after="120"/>
        <w:ind w:right="-1" w:firstLine="510"/>
        <w:jc w:val="both"/>
        <w:rPr>
          <w:rFonts w:ascii="Arial" w:eastAsia="Times New Roman" w:hAnsi="Arial" w:cs="Arial"/>
        </w:rPr>
      </w:pPr>
    </w:p>
    <w:p w:rsidR="007D2805" w:rsidRDefault="007D2805" w:rsidP="007D280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** ci riserviamo di poter applicare ai </w:t>
      </w:r>
      <w:proofErr w:type="gramStart"/>
      <w:r>
        <w:rPr>
          <w:rFonts w:ascii="Arial" w:hAnsi="Arial" w:cs="Arial"/>
          <w:color w:val="000000"/>
        </w:rPr>
        <w:t>prezzi  la</w:t>
      </w:r>
      <w:proofErr w:type="gramEnd"/>
      <w:r>
        <w:rPr>
          <w:rFonts w:ascii="Arial" w:hAnsi="Arial" w:cs="Arial"/>
          <w:color w:val="000000"/>
        </w:rPr>
        <w:t xml:space="preserve">  </w:t>
      </w:r>
      <w:r>
        <w:rPr>
          <w:rStyle w:val="Enfasigrassetto"/>
          <w:rFonts w:ascii="Barlow" w:hAnsi="Barlow"/>
          <w:color w:val="3A3A3A"/>
          <w:sz w:val="23"/>
          <w:szCs w:val="23"/>
          <w:shd w:val="clear" w:color="auto" w:fill="FFFFFF"/>
        </w:rPr>
        <w:t xml:space="preserve">clausola di adeguamento dei costi di trasporto al costo del gasolio </w:t>
      </w:r>
      <w:r>
        <w:rPr>
          <w:rFonts w:ascii="Arial" w:hAnsi="Arial" w:cs="Arial"/>
          <w:color w:val="000000"/>
        </w:rPr>
        <w:t xml:space="preserve"> **     </w:t>
      </w:r>
    </w:p>
    <w:p w:rsidR="007D2805" w:rsidRPr="007D2805" w:rsidRDefault="007D2805" w:rsidP="007D2805">
      <w:pPr>
        <w:tabs>
          <w:tab w:val="left" w:pos="1620"/>
        </w:tabs>
        <w:spacing w:line="360" w:lineRule="auto"/>
        <w:ind w:right="-1"/>
        <w:jc w:val="both"/>
        <w:rPr>
          <w:rFonts w:ascii="Arial" w:eastAsia="Times New Roman" w:hAnsi="Arial" w:cs="Arial"/>
        </w:rPr>
      </w:pPr>
    </w:p>
    <w:p w:rsidR="007D2805" w:rsidRPr="007D2805" w:rsidRDefault="007D2805" w:rsidP="007D2805">
      <w:pPr>
        <w:spacing w:line="360" w:lineRule="auto"/>
        <w:ind w:right="-1"/>
        <w:jc w:val="both"/>
        <w:rPr>
          <w:rFonts w:ascii="Arial" w:eastAsia="Times New Roman" w:hAnsi="Arial" w:cs="Arial"/>
        </w:rPr>
      </w:pPr>
      <w:bookmarkStart w:id="0" w:name="_GoBack"/>
      <w:bookmarkEnd w:id="0"/>
      <w:r w:rsidRPr="007D2805">
        <w:rPr>
          <w:rFonts w:ascii="Arial" w:eastAsia="Times New Roman" w:hAnsi="Arial" w:cs="Arial"/>
        </w:rPr>
        <w:tab/>
        <w:t>I prezzi sopradescritti sono comprensivi di Iva secondo le norme vigenti, non comprendono eventuali parcheggi a pagamento</w:t>
      </w:r>
      <w:r>
        <w:rPr>
          <w:rFonts w:ascii="Arial" w:eastAsia="Times New Roman" w:hAnsi="Arial" w:cs="Arial"/>
        </w:rPr>
        <w:t>, ingressi in ZTL</w:t>
      </w:r>
      <w:r w:rsidRPr="007D2805">
        <w:rPr>
          <w:rFonts w:ascii="Arial" w:eastAsia="Times New Roman" w:hAnsi="Arial" w:cs="Arial"/>
        </w:rPr>
        <w:t xml:space="preserve"> e per i viaggi di più giorni vitto e alloggio autista a carico del gruppo</w:t>
      </w:r>
      <w:r w:rsidRPr="007D2805">
        <w:rPr>
          <w:rFonts w:ascii="Arial" w:eastAsia="Times New Roman" w:hAnsi="Arial" w:cs="Arial"/>
          <w:b/>
        </w:rPr>
        <w:t>.</w:t>
      </w:r>
      <w:r w:rsidRPr="007D2805">
        <w:rPr>
          <w:rFonts w:ascii="Arial" w:eastAsia="Times New Roman" w:hAnsi="Arial" w:cs="Arial"/>
        </w:rPr>
        <w:tab/>
      </w:r>
      <w:r w:rsidRPr="007D2805">
        <w:rPr>
          <w:rFonts w:ascii="Arial" w:eastAsia="Times New Roman" w:hAnsi="Arial" w:cs="Arial"/>
        </w:rPr>
        <w:tab/>
      </w:r>
    </w:p>
    <w:p w:rsidR="007D2805" w:rsidRPr="007D2805" w:rsidRDefault="007D2805" w:rsidP="007D2805">
      <w:pPr>
        <w:spacing w:after="120"/>
        <w:ind w:right="-1" w:firstLine="510"/>
        <w:jc w:val="both"/>
        <w:rPr>
          <w:rFonts w:ascii="Arial" w:eastAsia="Times New Roman" w:hAnsi="Arial" w:cs="Arial"/>
        </w:rPr>
      </w:pPr>
      <w:r w:rsidRPr="007D2805">
        <w:rPr>
          <w:rFonts w:ascii="Arial" w:eastAsia="Times New Roman" w:hAnsi="Arial" w:cs="Arial"/>
        </w:rPr>
        <w:tab/>
        <w:t>Ci riserviamo di dare la ns. disponibilità a vs. conferma avvenuta.</w:t>
      </w:r>
    </w:p>
    <w:p w:rsidR="007D2805" w:rsidRPr="007D2805" w:rsidRDefault="007D2805" w:rsidP="007D2805">
      <w:pPr>
        <w:tabs>
          <w:tab w:val="left" w:pos="720"/>
          <w:tab w:val="left" w:pos="900"/>
          <w:tab w:val="left" w:pos="1080"/>
        </w:tabs>
        <w:spacing w:after="120" w:line="360" w:lineRule="auto"/>
        <w:ind w:right="-1"/>
        <w:jc w:val="both"/>
        <w:rPr>
          <w:rFonts w:ascii="Arial" w:eastAsia="Times New Roman" w:hAnsi="Arial" w:cs="Arial"/>
        </w:rPr>
      </w:pPr>
      <w:r w:rsidRPr="007D2805">
        <w:rPr>
          <w:rFonts w:ascii="Arial" w:eastAsia="Times New Roman" w:hAnsi="Arial" w:cs="Arial"/>
        </w:rPr>
        <w:tab/>
        <w:t>A completa disposizione per eventuali chiarimenti, ringraziamo nuovamente e porgiamo distinti saluti.</w:t>
      </w:r>
    </w:p>
    <w:p w:rsidR="007D2805" w:rsidRPr="007D2805" w:rsidRDefault="007D2805" w:rsidP="007D2805">
      <w:pPr>
        <w:ind w:right="-1"/>
        <w:rPr>
          <w:rFonts w:eastAsia="Times New Roman"/>
        </w:rPr>
      </w:pPr>
      <w:r w:rsidRPr="007D2805">
        <w:rPr>
          <w:rFonts w:eastAsia="Times New Roman"/>
        </w:rPr>
        <w:tab/>
      </w:r>
      <w:r w:rsidRPr="007D2805">
        <w:rPr>
          <w:rFonts w:eastAsia="Times New Roman"/>
        </w:rPr>
        <w:tab/>
      </w:r>
      <w:r w:rsidRPr="007D2805">
        <w:rPr>
          <w:rFonts w:eastAsia="Times New Roman"/>
        </w:rPr>
        <w:tab/>
      </w:r>
      <w:r w:rsidRPr="007D2805">
        <w:rPr>
          <w:rFonts w:eastAsia="Times New Roman"/>
        </w:rPr>
        <w:tab/>
      </w:r>
      <w:r w:rsidRPr="007D2805">
        <w:rPr>
          <w:rFonts w:eastAsia="Times New Roman"/>
        </w:rPr>
        <w:tab/>
      </w:r>
      <w:r w:rsidRPr="007D2805">
        <w:rPr>
          <w:rFonts w:eastAsia="Times New Roman"/>
        </w:rPr>
        <w:tab/>
      </w:r>
      <w:r w:rsidRPr="007D2805">
        <w:rPr>
          <w:rFonts w:eastAsia="Times New Roman"/>
        </w:rPr>
        <w:tab/>
      </w:r>
    </w:p>
    <w:p w:rsidR="007D2805" w:rsidRPr="007D2805" w:rsidRDefault="007D2805" w:rsidP="007D2805">
      <w:pPr>
        <w:ind w:right="-1"/>
        <w:rPr>
          <w:rFonts w:eastAsia="Times New Roman"/>
        </w:rPr>
      </w:pPr>
    </w:p>
    <w:p w:rsidR="007D2805" w:rsidRPr="007D2805" w:rsidRDefault="007D2805" w:rsidP="007D2805">
      <w:pPr>
        <w:ind w:left="4956" w:right="-1" w:firstLine="708"/>
        <w:rPr>
          <w:rFonts w:ascii="Arial" w:eastAsia="Times New Roman" w:hAnsi="Arial" w:cs="Arial"/>
        </w:rPr>
      </w:pPr>
      <w:r w:rsidRPr="007D2805">
        <w:rPr>
          <w:rFonts w:ascii="Arial" w:eastAsia="Times New Roman" w:hAnsi="Arial" w:cs="Arial"/>
        </w:rPr>
        <w:t>Todeschi Autonoleggi</w:t>
      </w:r>
    </w:p>
    <w:p w:rsidR="007D2805" w:rsidRPr="007D2805" w:rsidRDefault="007D2805" w:rsidP="007D2805">
      <w:pPr>
        <w:ind w:right="-1"/>
        <w:rPr>
          <w:rFonts w:ascii="Arial" w:eastAsia="Times New Roman" w:hAnsi="Arial" w:cs="Arial"/>
        </w:rPr>
      </w:pPr>
    </w:p>
    <w:p w:rsidR="007D2805" w:rsidRPr="007D2805" w:rsidRDefault="007D2805" w:rsidP="007D2805">
      <w:pPr>
        <w:ind w:right="-1"/>
        <w:rPr>
          <w:rFonts w:ascii="Arial" w:eastAsia="Times New Roman" w:hAnsi="Arial" w:cs="Arial"/>
        </w:rPr>
      </w:pPr>
    </w:p>
    <w:p w:rsidR="007D2805" w:rsidRPr="007D2805" w:rsidRDefault="007D2805" w:rsidP="007D2805">
      <w:pPr>
        <w:ind w:right="-1"/>
        <w:rPr>
          <w:rFonts w:ascii="Arial" w:eastAsia="Times New Roman" w:hAnsi="Arial" w:cs="Arial"/>
        </w:rPr>
      </w:pPr>
    </w:p>
    <w:p w:rsidR="007D2805" w:rsidRPr="007D2805" w:rsidRDefault="007D2805" w:rsidP="007D2805">
      <w:pPr>
        <w:tabs>
          <w:tab w:val="left" w:pos="1620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2805">
        <w:rPr>
          <w:rFonts w:ascii="Arial" w:eastAsia="Times New Roman" w:hAnsi="Arial" w:cs="Arial"/>
          <w:sz w:val="20"/>
          <w:szCs w:val="20"/>
        </w:rPr>
        <w:t>Allegato alla presente informativa ai sensi dell’articolo 13 del Reg.2016/679/UE in materia di trattamento dei dati personali</w:t>
      </w:r>
    </w:p>
    <w:p w:rsidR="007D2805" w:rsidRDefault="007D2805" w:rsidP="007D2805">
      <w:pPr>
        <w:jc w:val="both"/>
      </w:pPr>
    </w:p>
    <w:p w:rsidR="007D2805" w:rsidRDefault="007D2805" w:rsidP="007D2805">
      <w:pPr>
        <w:jc w:val="both"/>
      </w:pPr>
    </w:p>
    <w:sectPr w:rsidR="007D28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05"/>
    <w:rsid w:val="00541E3A"/>
    <w:rsid w:val="007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C98BBF"/>
  <w15:chartTrackingRefBased/>
  <w15:docId w15:val="{869C447F-26F5-47BD-A516-F350345D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280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D2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Todeschi</dc:creator>
  <cp:keywords/>
  <dc:description/>
  <cp:lastModifiedBy>Todeschi</cp:lastModifiedBy>
  <cp:revision>1</cp:revision>
  <dcterms:created xsi:type="dcterms:W3CDTF">2023-02-20T10:29:00Z</dcterms:created>
  <dcterms:modified xsi:type="dcterms:W3CDTF">2023-02-20T10:36:00Z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-1378722497</vt:i4>
  </property>
  <property fmtid="{D5CDD505-2E9C-101B-9397-08002B2CF9AE}" pid="3" name="_NewReviewCycle">
    <vt:lpwstr/>
  </property>
  <property fmtid="{D5CDD505-2E9C-101B-9397-08002B2CF9AE}" pid="4" name="_EmailSubject">
    <vt:lpwstr>Richiesta preventivo viaggi 2023</vt:lpwstr>
  </property>
  <property fmtid="{D5CDD505-2E9C-101B-9397-08002B2CF9AE}" pid="5" name="_AuthorEmail">
    <vt:lpwstr>info@todeschiautonoleggi.it</vt:lpwstr>
  </property>
  <property fmtid="{D5CDD505-2E9C-101B-9397-08002B2CF9AE}" pid="6" name="_AuthorEmailDisplayName">
    <vt:lpwstr>Todeschi Autonoleggi</vt:lpwstr>
  </property>
</Properties>
</file>